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35CA" w14:textId="77777777" w:rsidR="009615A6" w:rsidRDefault="009615A6" w:rsidP="009615A6">
      <w:pPr>
        <w:widowControl/>
        <w:spacing w:beforeAutospacing="1" w:afterAutospacing="1" w:line="560" w:lineRule="atLeas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宋体" w:cs="黑体"/>
          <w:color w:val="000000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2</w:t>
      </w:r>
    </w:p>
    <w:p w14:paraId="45354E50" w14:textId="77777777" w:rsidR="009615A6" w:rsidRDefault="009615A6" w:rsidP="009615A6">
      <w:pPr>
        <w:widowControl/>
        <w:spacing w:beforeAutospacing="1" w:afterAutospacing="1" w:line="600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电气火灾综合治理自查检查表</w:t>
      </w:r>
    </w:p>
    <w:p w14:paraId="290A3B4A" w14:textId="77777777" w:rsidR="009615A6" w:rsidRDefault="009615A6" w:rsidP="009615A6">
      <w:pPr>
        <w:widowControl/>
        <w:spacing w:beforeAutospacing="1" w:afterAutospacing="1" w:line="600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spacing w:val="-20"/>
          <w:kern w:val="0"/>
          <w:sz w:val="28"/>
          <w:szCs w:val="28"/>
          <w:shd w:val="clear" w:color="auto" w:fill="FFFFFF"/>
          <w:lang w:bidi="ar"/>
        </w:rPr>
        <w:t>表</w:t>
      </w:r>
      <w:proofErr w:type="gramStart"/>
      <w:r>
        <w:rPr>
          <w:rFonts w:ascii="黑体" w:eastAsia="黑体" w:hAnsi="宋体" w:cs="黑体" w:hint="eastAsia"/>
          <w:color w:val="000000"/>
          <w:spacing w:val="-20"/>
          <w:kern w:val="0"/>
          <w:sz w:val="28"/>
          <w:szCs w:val="28"/>
          <w:shd w:val="clear" w:color="auto" w:fill="FFFFFF"/>
          <w:lang w:bidi="ar"/>
        </w:rPr>
        <w:t>一</w:t>
      </w:r>
      <w:proofErr w:type="gramEnd"/>
      <w:r>
        <w:rPr>
          <w:rFonts w:ascii="黑体" w:eastAsia="黑体" w:hAnsi="宋体" w:cs="黑体" w:hint="eastAsia"/>
          <w:color w:val="000000"/>
          <w:spacing w:val="-20"/>
          <w:kern w:val="0"/>
          <w:sz w:val="28"/>
          <w:szCs w:val="28"/>
          <w:shd w:val="clear" w:color="auto" w:fill="FFFFFF"/>
          <w:lang w:bidi="ar"/>
        </w:rPr>
        <w:t>：工业企业生产场所</w:t>
      </w:r>
      <w:bookmarkStart w:id="0" w:name="_GoBack"/>
      <w:bookmarkEnd w:id="0"/>
    </w:p>
    <w:p w14:paraId="089152C3" w14:textId="77777777" w:rsidR="009615A6" w:rsidRDefault="009615A6" w:rsidP="009615A6">
      <w:pPr>
        <w:widowControl/>
        <w:spacing w:beforeAutospacing="1" w:afterAutospacing="1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单位名称：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                                                       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检查时间：</w:t>
      </w:r>
    </w:p>
    <w:tbl>
      <w:tblPr>
        <w:tblW w:w="8553" w:type="dxa"/>
        <w:tblInd w:w="-34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2899"/>
        <w:gridCol w:w="1943"/>
        <w:gridCol w:w="1436"/>
        <w:gridCol w:w="1384"/>
      </w:tblGrid>
      <w:tr w:rsidR="009615A6" w14:paraId="19E2D698" w14:textId="77777777" w:rsidTr="0051358B">
        <w:trPr>
          <w:trHeight w:val="976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20C440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项目</w:t>
            </w:r>
          </w:p>
        </w:tc>
        <w:tc>
          <w:tcPr>
            <w:tcW w:w="2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15BB0A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检查内容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B56F22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检查情况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7558E5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发现的问题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E03876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整改意见</w:t>
            </w:r>
          </w:p>
        </w:tc>
      </w:tr>
      <w:tr w:rsidR="009615A6" w14:paraId="1BA5B526" w14:textId="77777777" w:rsidTr="0051358B">
        <w:trPr>
          <w:trHeight w:val="1461"/>
        </w:trPr>
        <w:tc>
          <w:tcPr>
            <w:tcW w:w="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4F42E3" w14:textId="77777777" w:rsidR="009615A6" w:rsidRDefault="009615A6" w:rsidP="0051358B">
            <w:pPr>
              <w:widowControl/>
              <w:shd w:val="clear" w:color="auto" w:fill="FFFFFF"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shd w:val="clear" w:color="auto" w:fill="FFFFFF"/>
                <w:lang w:bidi="ar"/>
              </w:rPr>
              <w:t>一、电气线路和电气设备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C5C4C0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1.电气线路、电气设备应选用具有生产许可证或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CCC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证书的产品，并与生产场所的火灾危险性相适应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19BBC4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4502A6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83A033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0F8C514B" w14:textId="77777777" w:rsidTr="0051358B">
        <w:trPr>
          <w:trHeight w:val="1305"/>
        </w:trPr>
        <w:tc>
          <w:tcPr>
            <w:tcW w:w="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232695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8BE950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2.生产场所的电气线路、配电柜（箱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)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、生产设备的电气箱应保持完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lastRenderedPageBreak/>
              <w:t>整、干净和状态良好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826AF9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lastRenderedPageBreak/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4E7BD2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F0E4F5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1D2D952D" w14:textId="77777777" w:rsidTr="0051358B">
        <w:trPr>
          <w:trHeight w:val="1235"/>
        </w:trPr>
        <w:tc>
          <w:tcPr>
            <w:tcW w:w="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175CE7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53B54D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3.配电柜（箱）的选型、设置、安装应与使用场所的环境条件相适应，采用不燃材料制作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5F2B54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0E25FC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D400BF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06B998EE" w14:textId="77777777" w:rsidTr="0051358B">
        <w:trPr>
          <w:trHeight w:val="1221"/>
        </w:trPr>
        <w:tc>
          <w:tcPr>
            <w:tcW w:w="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C0A780" w14:textId="77777777" w:rsidR="009615A6" w:rsidRDefault="009615A6" w:rsidP="0051358B">
            <w:pPr>
              <w:widowControl/>
              <w:shd w:val="clear" w:color="auto" w:fill="FFFFFF"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shd w:val="clear" w:color="auto" w:fill="FFFFFF"/>
                <w:lang w:bidi="ar"/>
              </w:rPr>
              <w:t>一、电气线路和电气设备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E6D6A2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4. 电气线路的敷设方式应规范、保护措施完好，导线绝缘层无破损、腐蚀、老化现象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C4C583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DA296E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41796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4456C95D" w14:textId="77777777" w:rsidTr="0051358B">
        <w:trPr>
          <w:trHeight w:val="1837"/>
        </w:trPr>
        <w:tc>
          <w:tcPr>
            <w:tcW w:w="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2CA839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3E4A4D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5. 配电柜（箱）内电源开关、断路器等应采取防止火花飞溅的防护措施并保持完好，箱内各接线端子导线压接应规范、牢固，出线端接线数量及连接方式应符合要求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B563A2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BC1AC4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B8DAC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0CBCD088" w14:textId="77777777" w:rsidTr="0051358B">
        <w:trPr>
          <w:trHeight w:val="1069"/>
        </w:trPr>
        <w:tc>
          <w:tcPr>
            <w:tcW w:w="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77D25F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CE5B55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6.敷设在可燃物上方或有可燃物的闷顶、吊顶内电气线路，应采取穿金属管、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密封槽盒等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防火保护措施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929708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B8EEDC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B06FC5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487F5F4A" w14:textId="77777777" w:rsidTr="0051358B">
        <w:trPr>
          <w:trHeight w:val="1096"/>
        </w:trPr>
        <w:tc>
          <w:tcPr>
            <w:tcW w:w="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989D8A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E09072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7.电气线路不能与可燃液体、气体管道和热力管道敷设在同一管沟内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12530A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85038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FA46EB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262892B9" w14:textId="77777777" w:rsidTr="0051358B">
        <w:trPr>
          <w:trHeight w:val="1326"/>
        </w:trPr>
        <w:tc>
          <w:tcPr>
            <w:tcW w:w="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778361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F816D9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8.电气线路不能穿越通风管道，并避开高温潮湿部位。穿越楼板、墙体时应进行防火封堵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917147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B38098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590BDA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54EBC298" w14:textId="77777777" w:rsidTr="0051358B">
        <w:trPr>
          <w:trHeight w:val="1027"/>
        </w:trPr>
        <w:tc>
          <w:tcPr>
            <w:tcW w:w="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918597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BEEF82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9.灯具的选型应与使用场所的环境条件相适应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F73F99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4F7D3E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8470E4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40565882" w14:textId="77777777" w:rsidTr="0051358B">
        <w:trPr>
          <w:trHeight w:val="1085"/>
        </w:trPr>
        <w:tc>
          <w:tcPr>
            <w:tcW w:w="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9521B9" w14:textId="77777777" w:rsidR="009615A6" w:rsidRDefault="009615A6" w:rsidP="0051358B">
            <w:pPr>
              <w:widowControl/>
              <w:shd w:val="clear" w:color="auto" w:fill="FFFFFF"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shd w:val="clear" w:color="auto" w:fill="FFFFFF"/>
                <w:lang w:bidi="ar"/>
              </w:rPr>
              <w:t>一、电气线路和电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shd w:val="clear" w:color="auto" w:fill="FFFFFF"/>
                <w:lang w:bidi="ar"/>
              </w:rPr>
              <w:lastRenderedPageBreak/>
              <w:t>气设备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3BB49D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lastRenderedPageBreak/>
              <w:t>10.开关、插座和照明灯具靠近可燃物时应采取隔热、散热等防火措施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8CAEFE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223CD0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83B8D4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40C99514" w14:textId="77777777" w:rsidTr="0051358B">
        <w:trPr>
          <w:trHeight w:val="735"/>
        </w:trPr>
        <w:tc>
          <w:tcPr>
            <w:tcW w:w="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8E559B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77081B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11.电炉、电动机等用电设备应与周围可燃物保持安全距离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7EC3C2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28BC0C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C2F8A4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4C6FE00D" w14:textId="77777777" w:rsidTr="0051358B">
        <w:trPr>
          <w:trHeight w:val="1074"/>
        </w:trPr>
        <w:tc>
          <w:tcPr>
            <w:tcW w:w="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68F084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DFC009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12.防雷、防静电设施应定期检查，接地电阻检测结果应符合规定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D6E912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B81C2C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1DAC82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51F3B213" w14:textId="77777777" w:rsidTr="0051358B">
        <w:trPr>
          <w:trHeight w:val="1218"/>
        </w:trPr>
        <w:tc>
          <w:tcPr>
            <w:tcW w:w="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F330FB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AAFA5A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13.更换或新增电气设备时，应根据实际负荷重新校核，布置电气线路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53418F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06F63E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21ACEC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0049DE63" w14:textId="77777777" w:rsidTr="0051358B">
        <w:trPr>
          <w:trHeight w:val="597"/>
        </w:trPr>
        <w:tc>
          <w:tcPr>
            <w:tcW w:w="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0362AA" w14:textId="77777777" w:rsidR="009615A6" w:rsidRDefault="009615A6" w:rsidP="0051358B">
            <w:pPr>
              <w:widowControl/>
              <w:shd w:val="clear" w:color="auto" w:fill="FFFFFF"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shd w:val="clear" w:color="auto" w:fill="FFFFFF"/>
                <w:lang w:bidi="ar"/>
              </w:rPr>
              <w:t>二、电气安全管理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ECCC7A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14.电气线路敷设、电气设备安装和维修人员应具备相应职业资格证书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6D516A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D93B55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5EE0A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06E81070" w14:textId="77777777" w:rsidTr="0051358B">
        <w:trPr>
          <w:trHeight w:val="921"/>
        </w:trPr>
        <w:tc>
          <w:tcPr>
            <w:tcW w:w="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E52D0B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FDD7DC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15.企业应定期维护保养、检测电气线路和电器产品，并记录存档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4F0B7C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785190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DE006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103F189C" w14:textId="77777777" w:rsidTr="0051358B">
        <w:trPr>
          <w:trHeight w:val="1230"/>
        </w:trPr>
        <w:tc>
          <w:tcPr>
            <w:tcW w:w="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CB4C64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3E588C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16.企业应制定电气安全操作规程并组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lastRenderedPageBreak/>
              <w:t>织员工培训，应制定电气火灾应急处置预案并组织定期演练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D79986" w14:textId="77777777" w:rsidR="009615A6" w:rsidRDefault="009615A6" w:rsidP="0051358B">
            <w:pPr>
              <w:widowControl/>
              <w:spacing w:beforeAutospacing="1" w:afterAutospacing="1" w:line="4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lastRenderedPageBreak/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297907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14E917" w14:textId="77777777" w:rsidR="009615A6" w:rsidRDefault="009615A6" w:rsidP="0051358B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</w:tbl>
    <w:p w14:paraId="5F9FD8E2" w14:textId="77777777" w:rsidR="009615A6" w:rsidRDefault="009615A6" w:rsidP="009615A6">
      <w:pPr>
        <w:widowControl/>
        <w:spacing w:beforeAutospacing="1" w:afterAutospacing="1" w:line="20" w:lineRule="atLeas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44"/>
          <w:szCs w:val="44"/>
          <w:shd w:val="clear" w:color="auto" w:fill="FFFFFF"/>
          <w:lang w:bidi="ar"/>
        </w:rPr>
        <w:t> </w:t>
      </w:r>
    </w:p>
    <w:p w14:paraId="1250497F" w14:textId="77777777" w:rsidR="009615A6" w:rsidRDefault="009615A6" w:rsidP="009615A6">
      <w:pPr>
        <w:widowControl/>
        <w:spacing w:beforeAutospacing="1" w:afterAutospacing="1" w:line="20" w:lineRule="atLeas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44"/>
          <w:szCs w:val="44"/>
          <w:shd w:val="clear" w:color="auto" w:fill="FFFFFF"/>
          <w:lang w:bidi="ar"/>
        </w:rPr>
        <w:t> </w:t>
      </w:r>
    </w:p>
    <w:p w14:paraId="2D203620" w14:textId="77777777" w:rsidR="009615A6" w:rsidRDefault="009615A6" w:rsidP="009615A6">
      <w:pPr>
        <w:widowControl/>
        <w:spacing w:beforeAutospacing="1" w:afterAutospacing="1" w:line="20" w:lineRule="atLeas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44"/>
          <w:szCs w:val="44"/>
          <w:shd w:val="clear" w:color="auto" w:fill="FFFFFF"/>
          <w:lang w:bidi="ar"/>
        </w:rPr>
        <w:t> </w:t>
      </w:r>
    </w:p>
    <w:p w14:paraId="47C92AD0" w14:textId="77777777" w:rsidR="009615A6" w:rsidRDefault="009615A6" w:rsidP="009615A6">
      <w:pPr>
        <w:widowControl/>
        <w:spacing w:beforeAutospacing="1" w:afterAutospacing="1" w:line="600" w:lineRule="atLeas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检查人员（签字）：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                                   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被检查单位人员（签字）：</w:t>
      </w:r>
    </w:p>
    <w:p w14:paraId="0B7C4874" w14:textId="77777777" w:rsidR="009615A6" w:rsidRDefault="009615A6" w:rsidP="009615A6">
      <w:pPr>
        <w:widowControl/>
        <w:shd w:val="clear" w:color="auto" w:fill="FFFFFF"/>
        <w:wordWrap w:val="0"/>
        <w:spacing w:beforeAutospacing="1" w:afterAutospacing="1" w:line="600" w:lineRule="atLeast"/>
        <w:jc w:val="center"/>
        <w:rPr>
          <w:rFonts w:ascii="宋体" w:eastAsia="宋体" w:hAnsi="宋体" w:cs="宋体"/>
          <w:color w:val="000000"/>
          <w:sz w:val="28"/>
          <w:szCs w:val="28"/>
        </w:rPr>
      </w:pPr>
    </w:p>
    <w:p w14:paraId="39F44A48" w14:textId="77777777" w:rsidR="009615A6" w:rsidRDefault="009615A6" w:rsidP="009615A6">
      <w:pPr>
        <w:widowControl/>
        <w:spacing w:beforeAutospacing="1" w:afterAutospacing="1" w:line="600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电气火灾综合治理自查检查表</w:t>
      </w:r>
    </w:p>
    <w:p w14:paraId="6BD27236" w14:textId="77777777" w:rsidR="009615A6" w:rsidRDefault="009615A6" w:rsidP="009615A6">
      <w:pPr>
        <w:widowControl/>
        <w:spacing w:beforeAutospacing="1" w:afterAutospacing="1" w:line="600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shd w:val="clear" w:color="auto" w:fill="FFFFFF"/>
          <w:lang w:bidi="ar"/>
        </w:rPr>
        <w:t>表二：物流仓储场所检查表</w:t>
      </w:r>
    </w:p>
    <w:p w14:paraId="03747B74" w14:textId="77777777" w:rsidR="009615A6" w:rsidRDefault="009615A6" w:rsidP="009615A6">
      <w:pPr>
        <w:widowControl/>
        <w:spacing w:beforeAutospacing="1" w:afterAutospacing="1" w:line="600" w:lineRule="atLeast"/>
        <w:ind w:firstLine="3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shd w:val="clear" w:color="auto" w:fill="FFFFFF"/>
          <w:lang w:bidi="ar"/>
        </w:rPr>
        <w:t>单位名称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:                                                      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检查时间：</w:t>
      </w:r>
    </w:p>
    <w:tbl>
      <w:tblPr>
        <w:tblW w:w="8519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676"/>
        <w:gridCol w:w="1327"/>
        <w:gridCol w:w="1563"/>
        <w:gridCol w:w="1086"/>
      </w:tblGrid>
      <w:tr w:rsidR="009615A6" w14:paraId="28B10E84" w14:textId="77777777" w:rsidTr="0051358B">
        <w:trPr>
          <w:trHeight w:val="916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B0D21B" w14:textId="77777777" w:rsidR="009615A6" w:rsidRDefault="009615A6" w:rsidP="0051358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lastRenderedPageBreak/>
              <w:t>项目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791BCA" w14:textId="77777777" w:rsidR="009615A6" w:rsidRDefault="009615A6" w:rsidP="0051358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检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 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 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内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 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容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2C0740" w14:textId="77777777" w:rsidR="009615A6" w:rsidRDefault="009615A6" w:rsidP="0051358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检查情况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1EE72E" w14:textId="77777777" w:rsidR="009615A6" w:rsidRDefault="009615A6" w:rsidP="0051358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发现的问题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97D41C" w14:textId="77777777" w:rsidR="009615A6" w:rsidRDefault="009615A6" w:rsidP="0051358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整改意见</w:t>
            </w:r>
          </w:p>
        </w:tc>
      </w:tr>
      <w:tr w:rsidR="009615A6" w14:paraId="1A100574" w14:textId="77777777" w:rsidTr="0051358B">
        <w:trPr>
          <w:trHeight w:val="1335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86975A" w14:textId="77777777" w:rsidR="009615A6" w:rsidRDefault="009615A6" w:rsidP="0051358B">
            <w:pPr>
              <w:widowControl/>
              <w:shd w:val="clear" w:color="auto" w:fill="FFFFFF"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shd w:val="clear" w:color="auto" w:fill="FFFFFF"/>
                <w:lang w:bidi="ar"/>
              </w:rPr>
              <w:t>一、电气线路和电气设备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69106A" w14:textId="77777777" w:rsidR="009615A6" w:rsidRDefault="009615A6" w:rsidP="0051358B">
            <w:pPr>
              <w:widowControl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1.电气线路、电气设备应选用具有生产许可证或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CCC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证书的电器产品，并与场所的火灾危险性相适应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A79F9B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A2C2C4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6C1A8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6A10B468" w14:textId="77777777" w:rsidTr="0051358B">
        <w:trPr>
          <w:trHeight w:val="1312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ADE830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B16A5A" w14:textId="77777777" w:rsidR="009615A6" w:rsidRDefault="009615A6" w:rsidP="0051358B">
            <w:pPr>
              <w:widowControl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2.库区的每个库房应当在库房外单独安装电气开关箱，工作人员离开库房应拉闸断电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49F4B5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3DA0E4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521C33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31F8E308" w14:textId="77777777" w:rsidTr="0051358B">
        <w:trPr>
          <w:trHeight w:val="1098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E5D891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B203E7" w14:textId="77777777" w:rsidR="009615A6" w:rsidRDefault="009615A6" w:rsidP="0051358B">
            <w:pPr>
              <w:widowControl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3.电表箱、配电盘（柜）应采用不燃材料制作，设置的短路、漏电等保护装置应完好有效，定期测试保护功能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4C647F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B84317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F292DC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72DABD45" w14:textId="77777777" w:rsidTr="0051358B">
        <w:trPr>
          <w:trHeight w:val="2270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2A6CF8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A32F5F" w14:textId="77777777" w:rsidR="009615A6" w:rsidRDefault="009615A6" w:rsidP="0051358B">
            <w:pPr>
              <w:widowControl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4.配电箱内各接线端子导线压接应规范、牢固，接线端子接入导线数量不应超过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根。导线端部无变色、老化现象，金属裸露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lastRenderedPageBreak/>
              <w:t>部分保护措施完好有效，箱内不应堆放杂物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5D4214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BCC8B1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6BF675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7D7D61DF" w14:textId="77777777" w:rsidTr="0051358B">
        <w:trPr>
          <w:trHeight w:val="1693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9BE6F1" w14:textId="77777777" w:rsidR="009615A6" w:rsidRDefault="009615A6" w:rsidP="0051358B">
            <w:pPr>
              <w:widowControl/>
              <w:shd w:val="clear" w:color="auto" w:fill="FFFFFF"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shd w:val="clear" w:color="auto" w:fill="FFFFFF"/>
                <w:lang w:bidi="ar"/>
              </w:rPr>
              <w:t>一、电气线路和电气设备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F79487" w14:textId="77777777" w:rsidR="009615A6" w:rsidRDefault="009615A6" w:rsidP="0051358B">
            <w:pPr>
              <w:widowControl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5.电气线路的敷设方式应规范、保护措施完好，不应在导线上悬挂其他物品，导线绝缘层无破损、老化现象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09C4E1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D2AA4E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DC3F83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1EAB2818" w14:textId="77777777" w:rsidTr="0051358B">
        <w:trPr>
          <w:trHeight w:val="1106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20ADAF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B3EE36" w14:textId="77777777" w:rsidR="009615A6" w:rsidRDefault="009615A6" w:rsidP="0051358B">
            <w:pPr>
              <w:widowControl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6.开关、插座和照明灯具靠近可燃物时应采取隔热、散热等防火措施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C66D13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535B7B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E92E8A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07983877" w14:textId="77777777" w:rsidTr="0051358B">
        <w:trPr>
          <w:trHeight w:val="1588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2DF0E5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7F424E" w14:textId="77777777" w:rsidR="009615A6" w:rsidRDefault="009615A6" w:rsidP="0051358B">
            <w:pPr>
              <w:widowControl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7.库房内不应设置移动式照明灯具，灯具下方不应堆放物品，其垂直下方与储存物品的水平间距离不应小于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0.5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1F7E42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3B6E3D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00DFD8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1C23E44D" w14:textId="77777777" w:rsidTr="0051358B">
        <w:trPr>
          <w:trHeight w:val="1109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BADC48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A1B90F" w14:textId="77777777" w:rsidR="009615A6" w:rsidRDefault="009615A6" w:rsidP="0051358B">
            <w:pPr>
              <w:widowControl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8.电动升降、卷扬设备及其操作开关、供电线路保护措施应完好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453484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FC6B0C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A35C97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66A741B0" w14:textId="77777777" w:rsidTr="0051358B">
        <w:trPr>
          <w:trHeight w:val="1113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FA107A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56DC21" w14:textId="77777777" w:rsidR="009615A6" w:rsidRDefault="009615A6" w:rsidP="0051358B">
            <w:pPr>
              <w:widowControl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9.锂电池产品应存储在独立的防火分区库房内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47C698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9A5837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36E2CA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0B6BC045" w14:textId="77777777" w:rsidTr="0051358B">
        <w:trPr>
          <w:trHeight w:val="1113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8FE2C4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FB4D45" w14:textId="77777777" w:rsidR="009615A6" w:rsidRDefault="009615A6" w:rsidP="0051358B">
            <w:pPr>
              <w:widowControl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10.防雷、防静电设施应定期检查，接地电阻检测结果应符合规定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D048A0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7F05EE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135335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2BA7C59E" w14:textId="77777777" w:rsidTr="0051358B">
        <w:trPr>
          <w:trHeight w:val="1241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BBCA65" w14:textId="77777777" w:rsidR="009615A6" w:rsidRDefault="009615A6" w:rsidP="0051358B">
            <w:pPr>
              <w:widowControl/>
              <w:shd w:val="clear" w:color="auto" w:fill="FFFFFF"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shd w:val="clear" w:color="auto" w:fill="FFFFFF"/>
                <w:lang w:bidi="ar"/>
              </w:rPr>
              <w:t>二、电气安全管理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50486E" w14:textId="77777777" w:rsidR="009615A6" w:rsidRDefault="009615A6" w:rsidP="0051358B">
            <w:pPr>
              <w:widowControl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11.库房内不应使用电炉、电烙铁、电熨斗、电加热器等电热器具和电视机、电冰箱等家用电器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F75F3A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0D27E9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0E897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7DC22DCC" w14:textId="77777777" w:rsidTr="0051358B">
        <w:trPr>
          <w:trHeight w:val="1107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55134A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D1F65F" w14:textId="77777777" w:rsidR="009615A6" w:rsidRDefault="009615A6" w:rsidP="0051358B">
            <w:pPr>
              <w:widowControl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12.库房内不应为以蓄电池为动力的作业设备、电动车、手机、充电宝等移动用电设备充电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E550FD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60AF69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3628A6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243206FB" w14:textId="77777777" w:rsidTr="0051358B">
        <w:trPr>
          <w:trHeight w:val="952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63EA3A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1D7FB9" w14:textId="77777777" w:rsidR="009615A6" w:rsidRDefault="009615A6" w:rsidP="0051358B">
            <w:pPr>
              <w:widowControl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13.库房内不应擅自拉接临时电线， 不应停放电动车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B9AF15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7E680F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6AE077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208E1053" w14:textId="77777777" w:rsidTr="0051358B">
        <w:trPr>
          <w:trHeight w:val="1198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42852E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FBFFD1" w14:textId="77777777" w:rsidR="009615A6" w:rsidRDefault="009615A6" w:rsidP="0051358B">
            <w:pPr>
              <w:widowControl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14.电气线路敷设、电气设备安装和维修人员应具备相应职业资格证书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91C10F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A7FE8B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DCE6C5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6D617F61" w14:textId="77777777" w:rsidTr="0051358B">
        <w:trPr>
          <w:trHeight w:val="1331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150431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4E7C95" w14:textId="77777777" w:rsidR="009615A6" w:rsidRDefault="009615A6" w:rsidP="0051358B">
            <w:pPr>
              <w:widowControl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15.企业应定期维护保养、检测电气线路和电器产品，并记录存档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0E1D1E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80028F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EEE8B0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  <w:tr w:rsidR="009615A6" w14:paraId="7D5713BC" w14:textId="77777777" w:rsidTr="0051358B">
        <w:trPr>
          <w:trHeight w:val="1481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609091" w14:textId="77777777" w:rsidR="009615A6" w:rsidRDefault="009615A6" w:rsidP="0051358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96ECE9" w14:textId="77777777" w:rsidR="009615A6" w:rsidRDefault="009615A6" w:rsidP="0051358B">
            <w:pPr>
              <w:widowControl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16.企业应制定电气安全操作规程并组织员工培训，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lastRenderedPageBreak/>
              <w:t>应制定电气火灾应急处置预案并组织定期演练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0B5F23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4DC044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D5E8F6" w14:textId="77777777" w:rsidR="009615A6" w:rsidRDefault="009615A6" w:rsidP="0051358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 </w:t>
            </w:r>
          </w:p>
        </w:tc>
      </w:tr>
    </w:tbl>
    <w:p w14:paraId="109D027E" w14:textId="77777777" w:rsidR="009615A6" w:rsidRDefault="009615A6" w:rsidP="009615A6">
      <w:pPr>
        <w:widowControl/>
        <w:spacing w:beforeAutospacing="1" w:afterAutospacing="1" w:line="600" w:lineRule="atLeas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检查人员（签字）：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                                  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被检查单位人员（签字）：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    </w:t>
      </w:r>
    </w:p>
    <w:p w14:paraId="72756487" w14:textId="77777777" w:rsidR="009615A6" w:rsidRDefault="009615A6" w:rsidP="009615A6">
      <w:pPr>
        <w:widowControl/>
        <w:spacing w:beforeAutospacing="1" w:afterAutospacing="1" w:line="560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44"/>
          <w:szCs w:val="44"/>
          <w:shd w:val="clear" w:color="auto" w:fill="FFFFFF"/>
          <w:lang w:bidi="ar"/>
        </w:rPr>
        <w:t> </w:t>
      </w:r>
    </w:p>
    <w:p w14:paraId="1C9E7732" w14:textId="77777777" w:rsidR="009615A6" w:rsidRDefault="009615A6" w:rsidP="009615A6">
      <w:pPr>
        <w:widowControl/>
        <w:shd w:val="clear" w:color="auto" w:fill="FFFFFF"/>
        <w:wordWrap w:val="0"/>
        <w:spacing w:beforeAutospacing="1" w:afterAutospacing="1" w:line="600" w:lineRule="atLeast"/>
        <w:jc w:val="center"/>
        <w:rPr>
          <w:rFonts w:ascii="宋体" w:eastAsia="宋体" w:hAnsi="宋体" w:cs="宋体"/>
          <w:color w:val="000000"/>
          <w:sz w:val="28"/>
          <w:szCs w:val="28"/>
        </w:rPr>
      </w:pPr>
    </w:p>
    <w:p w14:paraId="064F7F3A" w14:textId="77777777" w:rsidR="009615A6" w:rsidRDefault="009615A6" w:rsidP="009615A6">
      <w:pPr>
        <w:widowControl/>
        <w:shd w:val="clear" w:color="auto" w:fill="FFFFFF"/>
        <w:spacing w:beforeAutospacing="1" w:afterAutospacing="1" w:line="560" w:lineRule="atLeast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3</w:t>
      </w:r>
    </w:p>
    <w:p w14:paraId="32D0812E" w14:textId="77777777" w:rsidR="009615A6" w:rsidRDefault="009615A6" w:rsidP="009615A6">
      <w:pPr>
        <w:widowControl/>
        <w:shd w:val="clear" w:color="auto" w:fill="FFFFFF"/>
        <w:spacing w:before="240" w:after="240" w:line="560" w:lineRule="atLeast"/>
        <w:ind w:firstLine="880"/>
        <w:jc w:val="center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电气火灾防范专项治理负责领导、联络员名单</w:t>
      </w:r>
    </w:p>
    <w:p w14:paraId="03F88287" w14:textId="77777777" w:rsidR="009615A6" w:rsidRDefault="009615A6" w:rsidP="009615A6"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填表人：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       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   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审批人：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       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   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填报时间：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  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  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  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日</w:t>
      </w:r>
    </w:p>
    <w:tbl>
      <w:tblPr>
        <w:tblW w:w="12370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093"/>
        <w:gridCol w:w="3092"/>
        <w:gridCol w:w="3093"/>
      </w:tblGrid>
      <w:tr w:rsidR="009615A6" w14:paraId="1C73818D" w14:textId="77777777" w:rsidTr="0051358B">
        <w:trPr>
          <w:trHeight w:val="719"/>
          <w:jc w:val="center"/>
        </w:trPr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B42D16" w14:textId="77777777" w:rsidR="009615A6" w:rsidRDefault="009615A6" w:rsidP="0051358B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单 位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32A019" w14:textId="77777777" w:rsidR="009615A6" w:rsidRDefault="009615A6" w:rsidP="0051358B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负责领导姓名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34C9B5" w14:textId="77777777" w:rsidR="009615A6" w:rsidRDefault="009615A6" w:rsidP="0051358B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2AEA83" w14:textId="77777777" w:rsidR="009615A6" w:rsidRDefault="009615A6" w:rsidP="0051358B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联系方式</w:t>
            </w:r>
          </w:p>
        </w:tc>
      </w:tr>
      <w:tr w:rsidR="009615A6" w14:paraId="41203BB2" w14:textId="77777777" w:rsidTr="0051358B">
        <w:trPr>
          <w:trHeight w:val="719"/>
          <w:jc w:val="center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3DCF86" w14:textId="77777777" w:rsidR="009615A6" w:rsidRDefault="009615A6" w:rsidP="0051358B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市粮食局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4EFE3A" w14:textId="77777777" w:rsidR="009615A6" w:rsidRDefault="009615A6" w:rsidP="0051358B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钟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高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7BD9E6" w14:textId="77777777" w:rsidR="009615A6" w:rsidRDefault="009615A6" w:rsidP="0051358B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副局长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633CCB" w14:textId="77777777" w:rsidR="009615A6" w:rsidRDefault="009615A6" w:rsidP="0051358B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13907991879</w:t>
            </w:r>
          </w:p>
        </w:tc>
      </w:tr>
      <w:tr w:rsidR="009615A6" w14:paraId="360A1DA9" w14:textId="77777777" w:rsidTr="0051358B">
        <w:trPr>
          <w:trHeight w:val="719"/>
          <w:jc w:val="center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9EF090" w14:textId="77777777" w:rsidR="009615A6" w:rsidRDefault="009615A6" w:rsidP="0051358B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联络员姓名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7F7012" w14:textId="77777777" w:rsidR="009615A6" w:rsidRDefault="009615A6" w:rsidP="0051358B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FB3F60" w14:textId="77777777" w:rsidR="009615A6" w:rsidRDefault="009615A6" w:rsidP="0051358B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传真号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BB21BD" w14:textId="77777777" w:rsidR="009615A6" w:rsidRDefault="009615A6" w:rsidP="0051358B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联系方式</w:t>
            </w:r>
          </w:p>
        </w:tc>
      </w:tr>
      <w:tr w:rsidR="009615A6" w14:paraId="61211549" w14:textId="77777777" w:rsidTr="0051358B">
        <w:trPr>
          <w:trHeight w:val="738"/>
          <w:jc w:val="center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20B99B" w14:textId="77777777" w:rsidR="009615A6" w:rsidRDefault="009615A6" w:rsidP="0051358B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公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 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谱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7D47A7" w14:textId="77777777" w:rsidR="009615A6" w:rsidRDefault="009615A6" w:rsidP="0051358B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副科长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328B11" w14:textId="77777777" w:rsidR="009615A6" w:rsidRDefault="009615A6" w:rsidP="0051358B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7191510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0DC3E6" w14:textId="77777777" w:rsidR="009615A6" w:rsidRDefault="009615A6" w:rsidP="0051358B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15979267966</w:t>
            </w:r>
          </w:p>
        </w:tc>
      </w:tr>
    </w:tbl>
    <w:p w14:paraId="4D3A8BBA" w14:textId="77777777" w:rsidR="009615A6" w:rsidRDefault="009615A6" w:rsidP="009615A6"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lastRenderedPageBreak/>
        <w:t>说明：如负责领导、联络员岗位调整，请在调整后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周内，重新上报新调整人员名单。</w:t>
      </w:r>
    </w:p>
    <w:p w14:paraId="5BFE92FB" w14:textId="77777777" w:rsidR="00FF267B" w:rsidRPr="009615A6" w:rsidRDefault="00FF267B"/>
    <w:sectPr w:rsidR="00FF267B" w:rsidRPr="00961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BA4B5" w14:textId="77777777" w:rsidR="00617791" w:rsidRDefault="00617791" w:rsidP="009615A6">
      <w:r>
        <w:separator/>
      </w:r>
    </w:p>
  </w:endnote>
  <w:endnote w:type="continuationSeparator" w:id="0">
    <w:p w14:paraId="21834A22" w14:textId="77777777" w:rsidR="00617791" w:rsidRDefault="00617791" w:rsidP="0096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02EBC" w14:textId="77777777" w:rsidR="00617791" w:rsidRDefault="00617791" w:rsidP="009615A6">
      <w:r>
        <w:separator/>
      </w:r>
    </w:p>
  </w:footnote>
  <w:footnote w:type="continuationSeparator" w:id="0">
    <w:p w14:paraId="34406DFA" w14:textId="77777777" w:rsidR="00617791" w:rsidRDefault="00617791" w:rsidP="0096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D4"/>
    <w:rsid w:val="005814D4"/>
    <w:rsid w:val="00617791"/>
    <w:rsid w:val="009615A6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432FC4-593D-4518-9157-916D6451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5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5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5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zhang</dc:creator>
  <cp:keywords/>
  <dc:description/>
  <cp:lastModifiedBy>jie zhang</cp:lastModifiedBy>
  <cp:revision>2</cp:revision>
  <dcterms:created xsi:type="dcterms:W3CDTF">2018-10-12T03:01:00Z</dcterms:created>
  <dcterms:modified xsi:type="dcterms:W3CDTF">2018-10-12T03:02:00Z</dcterms:modified>
</cp:coreProperties>
</file>